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105" w:rsidRDefault="00466105" w:rsidP="00466105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3.9</w:t>
      </w:r>
    </w:p>
    <w:p w:rsidR="00466105" w:rsidRDefault="00466105" w:rsidP="00466105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техническому заданию</w:t>
      </w:r>
    </w:p>
    <w:p w:rsidR="00466105" w:rsidRDefault="00466105" w:rsidP="00AF70B3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105" w:rsidRDefault="00466105" w:rsidP="00AF70B3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0B3" w:rsidRDefault="00AF70B3" w:rsidP="00AF70B3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ИНДИВИДУАЛЬНОЕ ТЕХНИЧЕСКОЕ ЗАДАНИЕ</w:t>
      </w:r>
    </w:p>
    <w:p w:rsidR="00572713" w:rsidRPr="00183FD0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>на оказание услуг по</w:t>
      </w:r>
      <w:r w:rsidR="00864DBC" w:rsidRPr="00183FD0">
        <w:rPr>
          <w:rFonts w:ascii="Times New Roman" w:hAnsi="Times New Roman" w:cs="Times New Roman"/>
          <w:sz w:val="24"/>
          <w:szCs w:val="24"/>
        </w:rPr>
        <w:t>:</w:t>
      </w:r>
    </w:p>
    <w:p w:rsidR="00572713" w:rsidRPr="00183FD0" w:rsidRDefault="00864DBC" w:rsidP="00864DB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>«Измерение концентрации газообразного загрязняющего вещества в дымовых газах»</w:t>
      </w:r>
      <w:r w:rsidR="00E47A7D" w:rsidRPr="00183FD0">
        <w:rPr>
          <w:rFonts w:ascii="Times New Roman" w:hAnsi="Times New Roman" w:cs="Times New Roman"/>
          <w:sz w:val="24"/>
          <w:szCs w:val="24"/>
        </w:rPr>
        <w:t xml:space="preserve">                                 ТЭЦ-21</w:t>
      </w:r>
      <w:r w:rsidRPr="00183FD0">
        <w:rPr>
          <w:rFonts w:ascii="Times New Roman" w:hAnsi="Times New Roman" w:cs="Times New Roman"/>
          <w:sz w:val="24"/>
          <w:szCs w:val="24"/>
        </w:rPr>
        <w:t xml:space="preserve"> </w:t>
      </w:r>
      <w:r w:rsidR="00572713" w:rsidRPr="00183FD0">
        <w:rPr>
          <w:rFonts w:ascii="Times New Roman" w:hAnsi="Times New Roman" w:cs="Times New Roman"/>
          <w:sz w:val="24"/>
          <w:szCs w:val="24"/>
        </w:rPr>
        <w:t>филиала «Невский» ОАО «ТГК-1».</w:t>
      </w:r>
    </w:p>
    <w:p w:rsidR="007F7681" w:rsidRPr="00183FD0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864DBC" w:rsidRPr="00183FD0" w:rsidRDefault="00864DBC" w:rsidP="00864DB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>Номер ГКПЗ: 1121/6.47-894</w:t>
      </w:r>
    </w:p>
    <w:p w:rsidR="00864DBC" w:rsidRPr="00183FD0" w:rsidRDefault="00864DBC" w:rsidP="00864DB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>Номер титульного списка: 4.3.2.</w:t>
      </w:r>
    </w:p>
    <w:p w:rsidR="00572713" w:rsidRPr="00183FD0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183FD0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83FD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83FD0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183FD0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83FD0">
        <w:rPr>
          <w:rFonts w:ascii="Times New Roman" w:hAnsi="Times New Roman" w:cs="Times New Roman"/>
          <w:b/>
          <w:sz w:val="24"/>
          <w:szCs w:val="24"/>
        </w:rPr>
        <w:t>1.</w:t>
      </w:r>
      <w:r w:rsidR="007F7681" w:rsidRPr="00183FD0">
        <w:rPr>
          <w:rFonts w:ascii="Times New Roman" w:hAnsi="Times New Roman" w:cs="Times New Roman"/>
          <w:b/>
          <w:sz w:val="24"/>
          <w:szCs w:val="24"/>
        </w:rPr>
        <w:t>1.</w:t>
      </w:r>
      <w:r w:rsidRPr="00183FD0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 w:rsidRPr="00183FD0">
        <w:rPr>
          <w:rFonts w:ascii="Times New Roman" w:hAnsi="Times New Roman" w:cs="Times New Roman"/>
          <w:b/>
          <w:sz w:val="24"/>
          <w:szCs w:val="24"/>
        </w:rPr>
        <w:t>:</w:t>
      </w:r>
    </w:p>
    <w:p w:rsidR="00864DBC" w:rsidRPr="00183FD0" w:rsidRDefault="00864DBC" w:rsidP="00864DB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bCs/>
          <w:sz w:val="24"/>
          <w:szCs w:val="24"/>
        </w:rPr>
        <w:t>Ленинградская обл., Всеволожский р-н, п.Ново-Девяткино, ТЭЦ-21</w:t>
      </w:r>
      <w:r w:rsidRPr="00183FD0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«ТГК-1».</w:t>
      </w:r>
    </w:p>
    <w:p w:rsidR="00572713" w:rsidRPr="00183FD0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>Ответственные за составление технического</w:t>
      </w:r>
      <w:r w:rsidR="00864DBC" w:rsidRPr="00183FD0">
        <w:rPr>
          <w:rFonts w:ascii="Times New Roman" w:hAnsi="Times New Roman" w:cs="Times New Roman"/>
          <w:sz w:val="24"/>
          <w:szCs w:val="24"/>
        </w:rPr>
        <w:t xml:space="preserve"> </w:t>
      </w:r>
      <w:r w:rsidRPr="00183FD0">
        <w:rPr>
          <w:rFonts w:ascii="Times New Roman" w:hAnsi="Times New Roman" w:cs="Times New Roman"/>
          <w:sz w:val="24"/>
          <w:szCs w:val="24"/>
        </w:rPr>
        <w:t xml:space="preserve"> задания: </w:t>
      </w:r>
    </w:p>
    <w:p w:rsidR="002F4ABC" w:rsidRDefault="00864DBC" w:rsidP="002F4AB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 xml:space="preserve">начальник ПТО:  Тривус А.Л. </w:t>
      </w:r>
      <w:r w:rsidR="002F4ABC" w:rsidRPr="002F4ABC">
        <w:rPr>
          <w:rFonts w:ascii="Times New Roman" w:hAnsi="Times New Roman" w:cs="Times New Roman"/>
          <w:sz w:val="24"/>
          <w:szCs w:val="24"/>
        </w:rPr>
        <w:t>(812)</w:t>
      </w:r>
      <w:r w:rsidR="002F4ABC">
        <w:rPr>
          <w:rFonts w:ascii="Times New Roman" w:hAnsi="Times New Roman" w:cs="Times New Roman"/>
          <w:sz w:val="24"/>
          <w:szCs w:val="24"/>
        </w:rPr>
        <w:t xml:space="preserve"> </w:t>
      </w:r>
      <w:r w:rsidR="002F4ABC" w:rsidRPr="002F4ABC">
        <w:rPr>
          <w:rFonts w:ascii="Times New Roman" w:hAnsi="Times New Roman" w:cs="Times New Roman"/>
          <w:sz w:val="24"/>
          <w:szCs w:val="24"/>
        </w:rPr>
        <w:t>901-50-65</w:t>
      </w:r>
    </w:p>
    <w:p w:rsidR="00572713" w:rsidRPr="00183FD0" w:rsidRDefault="00557E1B" w:rsidP="002F4AB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83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183FD0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864DBC" w:rsidRPr="00183FD0" w:rsidRDefault="00864DBC" w:rsidP="00864DBC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>Начало :               апрель 2014 г.</w:t>
      </w:r>
    </w:p>
    <w:p w:rsidR="00864DBC" w:rsidRPr="00183FD0" w:rsidRDefault="00864DBC" w:rsidP="00864DBC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>Окончание :         декабрь 2014 г.</w:t>
      </w:r>
    </w:p>
    <w:p w:rsidR="00572713" w:rsidRPr="00183FD0" w:rsidRDefault="00572713" w:rsidP="00864DBC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83FD0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</w:t>
      </w:r>
      <w:r w:rsidR="00864DBC" w:rsidRPr="00183FD0">
        <w:rPr>
          <w:rFonts w:ascii="Times New Roman" w:hAnsi="Times New Roman" w:cs="Times New Roman"/>
          <w:b/>
          <w:sz w:val="24"/>
          <w:szCs w:val="24"/>
        </w:rPr>
        <w:t>–</w:t>
      </w:r>
      <w:r w:rsidRPr="00183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4DBC" w:rsidRPr="00183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41F8">
        <w:rPr>
          <w:rFonts w:ascii="Times New Roman" w:hAnsi="Times New Roman" w:cs="Times New Roman"/>
          <w:b/>
          <w:sz w:val="24"/>
          <w:szCs w:val="24"/>
        </w:rPr>
        <w:t>56</w:t>
      </w:r>
      <w:r w:rsidR="00864DBC" w:rsidRPr="00183FD0">
        <w:rPr>
          <w:rFonts w:ascii="Times New Roman" w:hAnsi="Times New Roman" w:cs="Times New Roman"/>
          <w:b/>
          <w:sz w:val="24"/>
          <w:szCs w:val="24"/>
        </w:rPr>
        <w:t xml:space="preserve">,00 </w:t>
      </w:r>
      <w:r w:rsidRPr="00183FD0"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572713" w:rsidRPr="00183FD0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83FD0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183FD0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864DBC" w:rsidRPr="00183FD0">
        <w:rPr>
          <w:rFonts w:ascii="Times New Roman" w:hAnsi="Times New Roman" w:cs="Times New Roman"/>
          <w:sz w:val="24"/>
          <w:szCs w:val="24"/>
        </w:rPr>
        <w:t>–</w:t>
      </w:r>
      <w:r w:rsidRPr="00183FD0">
        <w:rPr>
          <w:rFonts w:ascii="Times New Roman" w:hAnsi="Times New Roman" w:cs="Times New Roman"/>
          <w:sz w:val="24"/>
          <w:szCs w:val="24"/>
        </w:rPr>
        <w:t xml:space="preserve"> </w:t>
      </w:r>
      <w:r w:rsidR="00864DBC" w:rsidRPr="00183FD0">
        <w:rPr>
          <w:rFonts w:ascii="Times New Roman" w:hAnsi="Times New Roman" w:cs="Times New Roman"/>
          <w:sz w:val="24"/>
          <w:szCs w:val="24"/>
        </w:rPr>
        <w:t>0,00</w:t>
      </w:r>
      <w:r w:rsidRPr="00183FD0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183FD0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864DBC" w:rsidRPr="00183FD0">
        <w:rPr>
          <w:rFonts w:ascii="Times New Roman" w:hAnsi="Times New Roman" w:cs="Times New Roman"/>
          <w:sz w:val="24"/>
          <w:szCs w:val="24"/>
        </w:rPr>
        <w:t>–</w:t>
      </w:r>
      <w:r w:rsidRPr="00183FD0">
        <w:rPr>
          <w:rFonts w:ascii="Times New Roman" w:hAnsi="Times New Roman" w:cs="Times New Roman"/>
          <w:sz w:val="24"/>
          <w:szCs w:val="24"/>
        </w:rPr>
        <w:t xml:space="preserve"> </w:t>
      </w:r>
      <w:r w:rsidR="00864DBC" w:rsidRPr="00183FD0">
        <w:rPr>
          <w:rFonts w:ascii="Times New Roman" w:hAnsi="Times New Roman" w:cs="Times New Roman"/>
          <w:sz w:val="24"/>
          <w:szCs w:val="24"/>
        </w:rPr>
        <w:t>30,00</w:t>
      </w:r>
      <w:r w:rsidRPr="00183FD0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183FD0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864DBC" w:rsidRPr="00183FD0">
        <w:rPr>
          <w:rFonts w:ascii="Times New Roman" w:hAnsi="Times New Roman" w:cs="Times New Roman"/>
          <w:sz w:val="24"/>
          <w:szCs w:val="24"/>
        </w:rPr>
        <w:t>–</w:t>
      </w:r>
      <w:r w:rsidRPr="00183FD0">
        <w:rPr>
          <w:rFonts w:ascii="Times New Roman" w:hAnsi="Times New Roman" w:cs="Times New Roman"/>
          <w:sz w:val="24"/>
          <w:szCs w:val="24"/>
        </w:rPr>
        <w:t xml:space="preserve"> </w:t>
      </w:r>
      <w:r w:rsidR="00864DBC" w:rsidRPr="00183FD0">
        <w:rPr>
          <w:rFonts w:ascii="Times New Roman" w:hAnsi="Times New Roman" w:cs="Times New Roman"/>
          <w:sz w:val="24"/>
          <w:szCs w:val="24"/>
        </w:rPr>
        <w:t>0,00</w:t>
      </w:r>
      <w:r w:rsidRPr="00183FD0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183FD0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864DBC" w:rsidRPr="00183FD0">
        <w:rPr>
          <w:rFonts w:ascii="Times New Roman" w:hAnsi="Times New Roman" w:cs="Times New Roman"/>
          <w:sz w:val="24"/>
          <w:szCs w:val="24"/>
        </w:rPr>
        <w:t>–</w:t>
      </w:r>
      <w:r w:rsidRPr="00183FD0">
        <w:rPr>
          <w:rFonts w:ascii="Times New Roman" w:hAnsi="Times New Roman" w:cs="Times New Roman"/>
          <w:sz w:val="24"/>
          <w:szCs w:val="24"/>
        </w:rPr>
        <w:t xml:space="preserve"> </w:t>
      </w:r>
      <w:r w:rsidR="001041F8">
        <w:rPr>
          <w:rFonts w:ascii="Times New Roman" w:hAnsi="Times New Roman" w:cs="Times New Roman"/>
          <w:sz w:val="24"/>
          <w:szCs w:val="24"/>
        </w:rPr>
        <w:t>26</w:t>
      </w:r>
      <w:r w:rsidR="00864DBC" w:rsidRPr="00183FD0">
        <w:rPr>
          <w:rFonts w:ascii="Times New Roman" w:hAnsi="Times New Roman" w:cs="Times New Roman"/>
          <w:sz w:val="24"/>
          <w:szCs w:val="24"/>
        </w:rPr>
        <w:t>,00</w:t>
      </w:r>
      <w:r w:rsidRPr="00183FD0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 w:rsidRPr="00183FD0">
        <w:rPr>
          <w:rFonts w:ascii="Times New Roman" w:hAnsi="Times New Roman" w:cs="Times New Roman"/>
          <w:sz w:val="24"/>
          <w:szCs w:val="24"/>
        </w:rPr>
        <w:t>.</w:t>
      </w:r>
    </w:p>
    <w:p w:rsidR="00572713" w:rsidRPr="00183FD0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83FD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83FD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 w:rsidRPr="00183FD0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83FD0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 w:rsidRPr="00183FD0">
        <w:rPr>
          <w:rFonts w:ascii="Times New Roman" w:hAnsi="Times New Roman" w:cs="Times New Roman"/>
          <w:b/>
          <w:sz w:val="24"/>
          <w:szCs w:val="24"/>
        </w:rPr>
        <w:t>ие</w:t>
      </w:r>
      <w:r w:rsidRPr="00183FD0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 w:rsidRPr="00183FD0">
        <w:rPr>
          <w:rFonts w:ascii="Times New Roman" w:hAnsi="Times New Roman" w:cs="Times New Roman"/>
          <w:b/>
          <w:sz w:val="24"/>
          <w:szCs w:val="24"/>
        </w:rPr>
        <w:t>и</w:t>
      </w:r>
      <w:r w:rsidRPr="00183FD0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  <w:bookmarkStart w:id="0" w:name="_GoBack"/>
      <w:bookmarkEnd w:id="0"/>
    </w:p>
    <w:p w:rsidR="00AA3F1A" w:rsidRPr="00183FD0" w:rsidRDefault="00AA3F1A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>Котел ТГМ-96/Б (Д</w:t>
      </w:r>
      <w:r w:rsidR="000C4624" w:rsidRPr="00183FD0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r w:rsidR="000C4624" w:rsidRPr="00183FD0">
        <w:rPr>
          <w:rFonts w:ascii="Times New Roman" w:hAnsi="Times New Roman" w:cs="Times New Roman"/>
          <w:sz w:val="24"/>
          <w:szCs w:val="24"/>
        </w:rPr>
        <w:t>=480 т/ч)</w:t>
      </w:r>
    </w:p>
    <w:p w:rsidR="00572713" w:rsidRPr="00183FD0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83FD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 w:rsidRPr="00183FD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183FD0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E5826" w:rsidRPr="00183FD0" w:rsidRDefault="00FF331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 xml:space="preserve"> </w:t>
      </w:r>
      <w:r w:rsidR="009D0A04" w:rsidRPr="00183FD0">
        <w:rPr>
          <w:rFonts w:ascii="Times New Roman" w:hAnsi="Times New Roman" w:cs="Times New Roman"/>
          <w:sz w:val="24"/>
          <w:szCs w:val="24"/>
        </w:rPr>
        <w:t>Измеря</w:t>
      </w:r>
      <w:r w:rsidRPr="00183FD0">
        <w:rPr>
          <w:rFonts w:ascii="Times New Roman" w:hAnsi="Times New Roman" w:cs="Times New Roman"/>
          <w:sz w:val="24"/>
          <w:szCs w:val="24"/>
        </w:rPr>
        <w:t>ются на котлах ст. № 1÷5, при нагрузках близких к Д</w:t>
      </w:r>
      <w:r w:rsidRPr="00183FD0">
        <w:rPr>
          <w:rFonts w:ascii="Times New Roman" w:hAnsi="Times New Roman" w:cs="Times New Roman"/>
          <w:sz w:val="24"/>
          <w:szCs w:val="24"/>
          <w:vertAlign w:val="subscript"/>
        </w:rPr>
        <w:t>ном</w:t>
      </w:r>
      <w:r w:rsidRPr="00183FD0">
        <w:rPr>
          <w:rFonts w:ascii="Times New Roman" w:hAnsi="Times New Roman" w:cs="Times New Roman"/>
          <w:sz w:val="24"/>
          <w:szCs w:val="24"/>
        </w:rPr>
        <w:t xml:space="preserve"> в сечениях за </w:t>
      </w:r>
      <w:r w:rsidR="00183FD0">
        <w:rPr>
          <w:rFonts w:ascii="Times New Roman" w:hAnsi="Times New Roman" w:cs="Times New Roman"/>
          <w:sz w:val="24"/>
          <w:szCs w:val="24"/>
        </w:rPr>
        <w:t>д</w:t>
      </w:r>
      <w:r w:rsidRPr="00183FD0">
        <w:rPr>
          <w:rFonts w:ascii="Times New Roman" w:hAnsi="Times New Roman" w:cs="Times New Roman"/>
          <w:sz w:val="24"/>
          <w:szCs w:val="24"/>
        </w:rPr>
        <w:t>ымососами.</w:t>
      </w:r>
    </w:p>
    <w:p w:rsidR="00572713" w:rsidRPr="00183FD0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3FD0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183FD0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183FD0">
        <w:rPr>
          <w:rFonts w:ascii="Times New Roman" w:hAnsi="Times New Roman" w:cs="Times New Roman"/>
          <w:b/>
          <w:sz w:val="24"/>
          <w:szCs w:val="24"/>
        </w:rPr>
        <w:t>1</w:t>
      </w:r>
      <w:r w:rsidR="007F7681" w:rsidRPr="00183FD0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183FD0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101875" w:rsidRPr="00183FD0" w:rsidRDefault="007A0334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>Определение концентрации загрязняющих веществ (экологические показатели) и сравнение полученных данных с нормами ПДВ.</w:t>
      </w:r>
    </w:p>
    <w:p w:rsidR="00572713" w:rsidRPr="00183FD0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FD0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183FD0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183FD0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FD0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 w:rsidRPr="00183FD0">
        <w:rPr>
          <w:rFonts w:ascii="Times New Roman" w:hAnsi="Times New Roman" w:cs="Times New Roman"/>
          <w:b/>
          <w:sz w:val="24"/>
          <w:szCs w:val="24"/>
        </w:rPr>
        <w:t>услуг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RPr="00183FD0" w:rsidTr="00323BAA">
        <w:tc>
          <w:tcPr>
            <w:tcW w:w="846" w:type="dxa"/>
          </w:tcPr>
          <w:p w:rsidR="00323BAA" w:rsidRPr="00183FD0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FD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23BAA" w:rsidRPr="00183FD0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FD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183FD0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183FD0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FD0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 w:rsidRPr="00183FD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183FD0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FD0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23BAA" w:rsidRPr="00183FD0" w:rsidTr="00323BAA">
        <w:tc>
          <w:tcPr>
            <w:tcW w:w="846" w:type="dxa"/>
          </w:tcPr>
          <w:p w:rsidR="00323BAA" w:rsidRPr="00183FD0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F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323BAA" w:rsidRPr="00183FD0" w:rsidRDefault="000C4624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83FD0">
              <w:rPr>
                <w:rFonts w:ascii="Times New Roman" w:hAnsi="Times New Roman" w:cs="Times New Roman"/>
                <w:sz w:val="24"/>
                <w:szCs w:val="24"/>
              </w:rPr>
              <w:t xml:space="preserve">Расход дымовых газов </w:t>
            </w:r>
          </w:p>
        </w:tc>
        <w:tc>
          <w:tcPr>
            <w:tcW w:w="1134" w:type="dxa"/>
          </w:tcPr>
          <w:p w:rsidR="00323BAA" w:rsidRPr="00183FD0" w:rsidRDefault="006A6C09" w:rsidP="006A6C0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FD0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r w:rsidRPr="00183FD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183F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/c</w:t>
            </w:r>
          </w:p>
        </w:tc>
        <w:tc>
          <w:tcPr>
            <w:tcW w:w="986" w:type="dxa"/>
          </w:tcPr>
          <w:p w:rsidR="00323BAA" w:rsidRPr="00183FD0" w:rsidRDefault="001A006D" w:rsidP="001A006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F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23BAA" w:rsidRPr="00183FD0" w:rsidTr="00323BAA">
        <w:tc>
          <w:tcPr>
            <w:tcW w:w="846" w:type="dxa"/>
          </w:tcPr>
          <w:p w:rsidR="00323BAA" w:rsidRPr="00183FD0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F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323BAA" w:rsidRPr="00183FD0" w:rsidRDefault="000C4624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83FD0">
              <w:rPr>
                <w:rFonts w:ascii="Times New Roman" w:hAnsi="Times New Roman" w:cs="Times New Roman"/>
                <w:sz w:val="24"/>
                <w:szCs w:val="24"/>
              </w:rPr>
              <w:t>Концентрация окислов азота</w:t>
            </w:r>
          </w:p>
        </w:tc>
        <w:tc>
          <w:tcPr>
            <w:tcW w:w="1134" w:type="dxa"/>
          </w:tcPr>
          <w:p w:rsidR="00323BAA" w:rsidRPr="00183FD0" w:rsidRDefault="006A6C09" w:rsidP="006A6C0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FD0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  <w:r w:rsidRPr="00183F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183FD0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r w:rsidRPr="00183FD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86" w:type="dxa"/>
          </w:tcPr>
          <w:p w:rsidR="00323BAA" w:rsidRPr="00183FD0" w:rsidRDefault="001A006D" w:rsidP="001A006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F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A006D" w:rsidRPr="00183FD0" w:rsidTr="00323BAA">
        <w:tc>
          <w:tcPr>
            <w:tcW w:w="846" w:type="dxa"/>
          </w:tcPr>
          <w:p w:rsidR="001A006D" w:rsidRPr="00183FD0" w:rsidRDefault="001A006D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F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1A006D" w:rsidRPr="00183FD0" w:rsidRDefault="001A006D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83FD0">
              <w:rPr>
                <w:rFonts w:ascii="Times New Roman" w:hAnsi="Times New Roman" w:cs="Times New Roman"/>
                <w:sz w:val="24"/>
                <w:szCs w:val="24"/>
              </w:rPr>
              <w:t>Масса выброса в атмосферу</w:t>
            </w:r>
          </w:p>
        </w:tc>
        <w:tc>
          <w:tcPr>
            <w:tcW w:w="1134" w:type="dxa"/>
          </w:tcPr>
          <w:p w:rsidR="001A006D" w:rsidRPr="00183FD0" w:rsidRDefault="001A006D" w:rsidP="006A6C0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3FD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83F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/c</w:t>
            </w:r>
          </w:p>
        </w:tc>
        <w:tc>
          <w:tcPr>
            <w:tcW w:w="986" w:type="dxa"/>
          </w:tcPr>
          <w:p w:rsidR="001A006D" w:rsidRPr="00183FD0" w:rsidRDefault="001A006D" w:rsidP="001A006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F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572713" w:rsidRPr="00183FD0" w:rsidRDefault="00572713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183FD0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183FD0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183FD0">
        <w:rPr>
          <w:rFonts w:ascii="Times New Roman" w:hAnsi="Times New Roman" w:cs="Times New Roman"/>
          <w:b/>
          <w:sz w:val="24"/>
          <w:szCs w:val="24"/>
        </w:rPr>
        <w:t>.</w:t>
      </w:r>
      <w:r w:rsidR="00864DBC" w:rsidRPr="00183FD0">
        <w:rPr>
          <w:rFonts w:ascii="Times New Roman" w:hAnsi="Times New Roman" w:cs="Times New Roman"/>
          <w:b/>
          <w:sz w:val="24"/>
          <w:szCs w:val="24"/>
        </w:rPr>
        <w:t>3</w:t>
      </w:r>
      <w:r w:rsidR="00572713" w:rsidRPr="00183FD0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 w:rsidRPr="00183FD0">
        <w:rPr>
          <w:rFonts w:ascii="Times New Roman" w:hAnsi="Times New Roman" w:cs="Times New Roman"/>
          <w:b/>
          <w:sz w:val="24"/>
          <w:szCs w:val="24"/>
        </w:rPr>
        <w:t>:</w:t>
      </w:r>
    </w:p>
    <w:p w:rsidR="00864DBC" w:rsidRPr="00183FD0" w:rsidRDefault="00864DBC" w:rsidP="00864DBC">
      <w:pPr>
        <w:widowControl/>
        <w:numPr>
          <w:ilvl w:val="0"/>
          <w:numId w:val="9"/>
        </w:numPr>
        <w:tabs>
          <w:tab w:val="clear" w:pos="1080"/>
          <w:tab w:val="num" w:pos="709"/>
        </w:tabs>
        <w:autoSpaceDE/>
        <w:autoSpaceDN/>
        <w:adjustRightInd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>СО 153-34.20.501-2003. Правила технической эксплуатации электрических станций РФ.</w:t>
      </w:r>
    </w:p>
    <w:p w:rsidR="00864DBC" w:rsidRPr="00183FD0" w:rsidRDefault="00864DBC" w:rsidP="00864DBC">
      <w:pPr>
        <w:widowControl/>
        <w:numPr>
          <w:ilvl w:val="0"/>
          <w:numId w:val="9"/>
        </w:numPr>
        <w:tabs>
          <w:tab w:val="clear" w:pos="1080"/>
          <w:tab w:val="num" w:pos="709"/>
        </w:tabs>
        <w:autoSpaceDE/>
        <w:autoSpaceDN/>
        <w:adjustRightInd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>СО 34.04.181-2003. Правила организации технического обслуживания и ремонта оборудования, зданий и сооружений электростанций и сетей.</w:t>
      </w:r>
    </w:p>
    <w:p w:rsidR="00864DBC" w:rsidRPr="00183FD0" w:rsidRDefault="00864DBC" w:rsidP="00864DBC">
      <w:pPr>
        <w:widowControl/>
        <w:numPr>
          <w:ilvl w:val="0"/>
          <w:numId w:val="9"/>
        </w:numPr>
        <w:tabs>
          <w:tab w:val="clear" w:pos="1080"/>
          <w:tab w:val="num" w:pos="709"/>
        </w:tabs>
        <w:autoSpaceDE/>
        <w:autoSpaceDN/>
        <w:adjustRightInd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864DBC" w:rsidRPr="00183FD0" w:rsidRDefault="00864DBC" w:rsidP="00864DBC">
      <w:pPr>
        <w:widowControl/>
        <w:numPr>
          <w:ilvl w:val="0"/>
          <w:numId w:val="9"/>
        </w:numPr>
        <w:tabs>
          <w:tab w:val="clear" w:pos="1080"/>
          <w:tab w:val="num" w:pos="709"/>
        </w:tabs>
        <w:autoSpaceDE/>
        <w:autoSpaceDN/>
        <w:adjustRightInd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>СО 153-34,03,150-2003  Межотраслевые правила по охране труда (правила безопасности) при эксплуатации электроустановок: /Утв./ Приказом Минэнерго РФ от 27.12.2000 №163.</w:t>
      </w:r>
    </w:p>
    <w:p w:rsidR="00864DBC" w:rsidRPr="00183FD0" w:rsidRDefault="00864DBC" w:rsidP="00864DBC">
      <w:pPr>
        <w:widowControl/>
        <w:numPr>
          <w:ilvl w:val="0"/>
          <w:numId w:val="9"/>
        </w:numPr>
        <w:tabs>
          <w:tab w:val="clear" w:pos="1080"/>
          <w:tab w:val="num" w:pos="709"/>
        </w:tabs>
        <w:autoSpaceDE/>
        <w:autoSpaceDN/>
        <w:adjustRightInd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lastRenderedPageBreak/>
        <w:t>СО 34.03.301-00 (РД 153-34.0-03.301-00). Правила пожарной безопасности для энергетических предприятий.</w:t>
      </w:r>
    </w:p>
    <w:p w:rsidR="00864DBC" w:rsidRPr="00183FD0" w:rsidRDefault="00864DBC" w:rsidP="00864DBC">
      <w:pPr>
        <w:widowControl/>
        <w:numPr>
          <w:ilvl w:val="0"/>
          <w:numId w:val="9"/>
        </w:numPr>
        <w:tabs>
          <w:tab w:val="clear" w:pos="1080"/>
          <w:tab w:val="num" w:pos="709"/>
        </w:tabs>
        <w:autoSpaceDE/>
        <w:autoSpaceDN/>
        <w:adjustRightInd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>СО 153-34.03.203 "Правила безопасности при работе с инструментом и приспособлениями".</w:t>
      </w:r>
    </w:p>
    <w:p w:rsidR="00864DBC" w:rsidRPr="00183FD0" w:rsidRDefault="00864DBC" w:rsidP="00864DBC">
      <w:pPr>
        <w:widowControl/>
        <w:numPr>
          <w:ilvl w:val="0"/>
          <w:numId w:val="9"/>
        </w:numPr>
        <w:tabs>
          <w:tab w:val="clear" w:pos="1080"/>
          <w:tab w:val="num" w:pos="709"/>
        </w:tabs>
        <w:autoSpaceDE/>
        <w:autoSpaceDN/>
        <w:adjustRightInd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>СО 34.03.702-99 (РД 153-34.0-03.792-99) Инструкция по оказанию первой помощи при несчастных случаях на производстве.</w:t>
      </w:r>
    </w:p>
    <w:p w:rsidR="00864DBC" w:rsidRDefault="00864DBC" w:rsidP="00864DBC">
      <w:pPr>
        <w:widowControl/>
        <w:numPr>
          <w:ilvl w:val="0"/>
          <w:numId w:val="9"/>
        </w:numPr>
        <w:tabs>
          <w:tab w:val="clear" w:pos="1080"/>
          <w:tab w:val="num" w:pos="709"/>
        </w:tabs>
        <w:autoSpaceDE/>
        <w:autoSpaceDN/>
        <w:adjustRightInd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>РД 153-34.1-20.602-2002. Основные положения и требования договора на выполнение работ по ремонту оборудования электростанций.</w:t>
      </w:r>
    </w:p>
    <w:p w:rsidR="00183FD0" w:rsidRPr="00183FD0" w:rsidRDefault="00183FD0" w:rsidP="00183FD0">
      <w:pPr>
        <w:widowControl/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183FD0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3FD0">
        <w:rPr>
          <w:rFonts w:ascii="Times New Roman" w:hAnsi="Times New Roman" w:cs="Times New Roman"/>
          <w:b/>
          <w:sz w:val="24"/>
          <w:szCs w:val="24"/>
        </w:rPr>
        <w:t>3</w:t>
      </w:r>
      <w:r w:rsidR="009D60AD" w:rsidRPr="00183FD0">
        <w:rPr>
          <w:rFonts w:ascii="Times New Roman" w:hAnsi="Times New Roman" w:cs="Times New Roman"/>
          <w:b/>
          <w:sz w:val="24"/>
          <w:szCs w:val="24"/>
        </w:rPr>
        <w:t>.</w:t>
      </w:r>
      <w:r w:rsidR="00864DBC" w:rsidRPr="00183FD0">
        <w:rPr>
          <w:rFonts w:ascii="Times New Roman" w:hAnsi="Times New Roman" w:cs="Times New Roman"/>
          <w:b/>
          <w:sz w:val="24"/>
          <w:szCs w:val="24"/>
        </w:rPr>
        <w:t>4</w:t>
      </w:r>
      <w:r w:rsidR="00A56F88" w:rsidRPr="00183FD0">
        <w:rPr>
          <w:rFonts w:ascii="Times New Roman" w:hAnsi="Times New Roman" w:cs="Times New Roman"/>
          <w:b/>
          <w:sz w:val="24"/>
          <w:szCs w:val="24"/>
        </w:rPr>
        <w:t>. Результат оказания услуг</w:t>
      </w:r>
      <w:r w:rsidR="006056A8" w:rsidRPr="00183FD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64DBC" w:rsidRPr="00183FD0">
        <w:rPr>
          <w:rFonts w:ascii="Times New Roman" w:hAnsi="Times New Roman" w:cs="Times New Roman"/>
          <w:sz w:val="24"/>
          <w:szCs w:val="24"/>
        </w:rPr>
        <w:t>Выполненные работы оформляются в виде протоколов замеров и актов выполненных работ.</w:t>
      </w:r>
    </w:p>
    <w:p w:rsidR="00572713" w:rsidRPr="00183FD0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56F88" w:rsidRPr="00183FD0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64DBC" w:rsidRPr="00183FD0" w:rsidRDefault="00864DBC" w:rsidP="00864DB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64DBC" w:rsidRPr="00183FD0" w:rsidRDefault="00864DBC" w:rsidP="00864DBC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>Директор ТЭЦ-21</w:t>
      </w:r>
    </w:p>
    <w:p w:rsidR="00864DBC" w:rsidRPr="00183FD0" w:rsidRDefault="00864DBC" w:rsidP="00864DBC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183FD0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  <w:r w:rsidRPr="00183FD0">
        <w:rPr>
          <w:rFonts w:ascii="Times New Roman" w:hAnsi="Times New Roman" w:cs="Times New Roman"/>
          <w:sz w:val="24"/>
          <w:szCs w:val="24"/>
        </w:rPr>
        <w:tab/>
      </w:r>
      <w:r w:rsidRPr="00183FD0">
        <w:rPr>
          <w:rFonts w:ascii="Times New Roman" w:hAnsi="Times New Roman" w:cs="Times New Roman"/>
          <w:sz w:val="24"/>
          <w:szCs w:val="24"/>
        </w:rPr>
        <w:tab/>
        <w:t>______________________</w:t>
      </w:r>
      <w:r w:rsidRPr="00183FD0">
        <w:rPr>
          <w:rFonts w:ascii="Times New Roman" w:hAnsi="Times New Roman" w:cs="Times New Roman"/>
          <w:sz w:val="24"/>
          <w:szCs w:val="24"/>
        </w:rPr>
        <w:tab/>
      </w:r>
      <w:r w:rsidRPr="00183FD0">
        <w:rPr>
          <w:rFonts w:ascii="Times New Roman" w:hAnsi="Times New Roman" w:cs="Times New Roman"/>
          <w:sz w:val="24"/>
          <w:szCs w:val="24"/>
        </w:rPr>
        <w:tab/>
        <w:t>П.А. Чепелев</w:t>
      </w:r>
    </w:p>
    <w:p w:rsidR="002F099E" w:rsidRPr="00183FD0" w:rsidRDefault="002F099E">
      <w:pPr>
        <w:rPr>
          <w:rFonts w:ascii="Times New Roman" w:hAnsi="Times New Roman" w:cs="Times New Roman"/>
          <w:sz w:val="24"/>
          <w:szCs w:val="24"/>
        </w:rPr>
      </w:pPr>
    </w:p>
    <w:sectPr w:rsidR="002F099E" w:rsidRPr="00183FD0" w:rsidSect="0046610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DFB" w:rsidRDefault="00525DFB" w:rsidP="007F7681">
      <w:r>
        <w:separator/>
      </w:r>
    </w:p>
  </w:endnote>
  <w:endnote w:type="continuationSeparator" w:id="0">
    <w:p w:rsidR="00525DFB" w:rsidRDefault="00525DFB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DFB" w:rsidRDefault="00525DFB" w:rsidP="007F7681">
      <w:r>
        <w:separator/>
      </w:r>
    </w:p>
  </w:footnote>
  <w:footnote w:type="continuationSeparator" w:id="0">
    <w:p w:rsidR="00525DFB" w:rsidRDefault="00525DFB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C7D4F"/>
    <w:multiLevelType w:val="hybridMultilevel"/>
    <w:tmpl w:val="21CAAD4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14DF1"/>
    <w:rsid w:val="000315E3"/>
    <w:rsid w:val="000A344B"/>
    <w:rsid w:val="000C4624"/>
    <w:rsid w:val="00101875"/>
    <w:rsid w:val="001041F8"/>
    <w:rsid w:val="00183FD0"/>
    <w:rsid w:val="001A006D"/>
    <w:rsid w:val="001E707D"/>
    <w:rsid w:val="002F099E"/>
    <w:rsid w:val="002F4ABC"/>
    <w:rsid w:val="00323BAA"/>
    <w:rsid w:val="00337059"/>
    <w:rsid w:val="003B1171"/>
    <w:rsid w:val="00466105"/>
    <w:rsid w:val="00481D67"/>
    <w:rsid w:val="00525DFB"/>
    <w:rsid w:val="00557E1B"/>
    <w:rsid w:val="00572713"/>
    <w:rsid w:val="005A5429"/>
    <w:rsid w:val="005E5826"/>
    <w:rsid w:val="006056A8"/>
    <w:rsid w:val="0068415D"/>
    <w:rsid w:val="0069289E"/>
    <w:rsid w:val="00694792"/>
    <w:rsid w:val="006A6C09"/>
    <w:rsid w:val="0072247F"/>
    <w:rsid w:val="007A0334"/>
    <w:rsid w:val="007F7681"/>
    <w:rsid w:val="00864DBC"/>
    <w:rsid w:val="00945F6E"/>
    <w:rsid w:val="009D0A04"/>
    <w:rsid w:val="009D60AD"/>
    <w:rsid w:val="00A56F88"/>
    <w:rsid w:val="00AA3F1A"/>
    <w:rsid w:val="00AB3888"/>
    <w:rsid w:val="00AF70B3"/>
    <w:rsid w:val="00B45092"/>
    <w:rsid w:val="00C04B17"/>
    <w:rsid w:val="00C16B26"/>
    <w:rsid w:val="00D522D9"/>
    <w:rsid w:val="00E47A7D"/>
    <w:rsid w:val="00FF3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AA5EF7-4805-4308-BCCA-9986ED37B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Тривус Арсений Львович</cp:lastModifiedBy>
  <cp:revision>15</cp:revision>
  <cp:lastPrinted>2013-10-23T12:59:00Z</cp:lastPrinted>
  <dcterms:created xsi:type="dcterms:W3CDTF">2013-09-17T12:25:00Z</dcterms:created>
  <dcterms:modified xsi:type="dcterms:W3CDTF">2013-11-27T12:34:00Z</dcterms:modified>
</cp:coreProperties>
</file>